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A81" w:rsidRPr="00873A81" w:rsidRDefault="004F5F81" w:rsidP="00873A81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GENÇLİK VE SPOR BAKANLIĞI</w:t>
      </w:r>
      <w:r w:rsidR="00873A81" w:rsidRPr="00873A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GENÇLİK KAMPLARINA YURTDIŞINDAN GENÇLERİN KATILIMININ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IN</w:t>
      </w:r>
      <w:r w:rsidR="00873A81" w:rsidRPr="00873A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TEŞVİK EDİLMESİNE İLİŞKİN DUYURU METNİ</w:t>
      </w:r>
    </w:p>
    <w:p w:rsidR="00873A81" w:rsidRDefault="00873A81" w:rsidP="00873A81">
      <w:pPr>
        <w:spacing w:line="240" w:lineRule="atLeast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:rsidR="00495661" w:rsidRPr="00495661" w:rsidRDefault="00495661" w:rsidP="00495661">
      <w:pPr>
        <w:spacing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495661">
        <w:rPr>
          <w:rFonts w:ascii="Times New Roman" w:hAnsi="Times New Roman" w:cs="Times New Roman"/>
          <w:b/>
          <w:sz w:val="28"/>
          <w:szCs w:val="28"/>
        </w:rPr>
        <w:t>Yurtdışında Yaşayan Gençler Gençlik Kamplarıyla Türkiye’de Buluşuyor</w:t>
      </w:r>
    </w:p>
    <w:p w:rsidR="004F5F81" w:rsidRDefault="004F5F81" w:rsidP="004F5F81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Y</w:t>
      </w:r>
      <w:r w:rsidR="00873A81"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urtdışında yaşayan 18-22 yaş arası Türk vatandaşı ya da mavi kart sahibi gençler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imiz</w:t>
      </w:r>
      <w:r w:rsidR="00873A81"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için </w:t>
      </w:r>
      <w:r w:rsid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Gençlik ve Spor Bakanlığı’nın </w:t>
      </w:r>
      <w:r w:rsidR="00873A81"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kamplar</w:t>
      </w:r>
      <w:r w:rsid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ın</w:t>
      </w:r>
      <w:r w:rsidR="00873A81"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da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özel </w:t>
      </w:r>
      <w:r w:rsidR="00873A81"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kontenjan ayrılmıştır.</w:t>
      </w:r>
      <w:r w:rsidRPr="004F5F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</w:p>
    <w:p w:rsidR="00873A81" w:rsidRDefault="000B6C27" w:rsidP="00873A81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Dışişleri Bakanlığı,</w:t>
      </w:r>
      <w:r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4F5F81"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Gençlik ve Spor Bakanlığı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4F5F81"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ve Yurtdışı Türkler v</w:t>
      </w:r>
      <w:r w:rsidR="004F5F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e Akraba Topluluklar Başkanlığı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’nın</w:t>
      </w:r>
      <w:r w:rsidR="004F5F81"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işbirliği ile</w:t>
      </w:r>
      <w:r w:rsidR="004F5F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düzenlenen kamp programı;</w:t>
      </w:r>
      <w:r w:rsid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873A81"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Antalya, Bolu, Kırşehir, Trabzon, Tokat ve Kastamonu illerindeki kamp tesislerinde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</w:t>
      </w:r>
      <w:r w:rsidR="00873A81"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29 Haziran-20 Eylül 2017 tarihleri arasında kızlar ve erkekler için ayrı dönemlerde gerçekleşecektir.</w:t>
      </w:r>
    </w:p>
    <w:p w:rsidR="00873A81" w:rsidRPr="00873A81" w:rsidRDefault="00873A81" w:rsidP="00873A81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  <w:r w:rsidRPr="00873A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Birbirinden Farklı Temalarda Eşsiz Aktivitelerle Gençlik Kampları Yurtdışından Gençleri Bekliyor</w:t>
      </w:r>
    </w:p>
    <w:p w:rsidR="00873A81" w:rsidRDefault="00873A81" w:rsidP="00873A81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Kamplara katılan gençlerin konaklama ve yemek ihtiya</w:t>
      </w:r>
      <w:r w:rsidR="000B6C2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çları Gençlik ve Spor Bakanlığı</w:t>
      </w:r>
      <w:r w:rsidR="004F5F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tarafından</w:t>
      </w:r>
      <w:r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karşılanacak ve gençlerden herhangi bir ücret alınmayacaktır. Kamplara yurtdışından katılmaya hak kazanan gençlerimizin Türkiye’ye geliş-gidiş </w:t>
      </w:r>
      <w:r w:rsidR="004F5F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ulaşım</w:t>
      </w:r>
      <w:r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masrafları</w:t>
      </w:r>
      <w:r w:rsidR="004F5F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</w:t>
      </w:r>
      <w:r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ülkelere göre belirlenen tutarlarda Yurtdışı Türkler v</w:t>
      </w:r>
      <w:r w:rsidR="004F5F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e Akraba Topluluklar Başkanlığı tarafından</w:t>
      </w:r>
      <w:r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desteklenecektir.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Ulaşım </w:t>
      </w:r>
      <w:r w:rsidR="004F5F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destekleri </w:t>
      </w:r>
      <w:r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katılımcı gençlere kampın bitiş tarihinde </w:t>
      </w:r>
      <w:r w:rsidR="004F5F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kamp merkezlerinde </w:t>
      </w:r>
      <w:r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ödenecektir.</w:t>
      </w:r>
    </w:p>
    <w:p w:rsidR="00873A81" w:rsidRPr="00873A81" w:rsidRDefault="00873A81" w:rsidP="00873A81">
      <w:pPr>
        <w:spacing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  <w:r w:rsidRPr="00873A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Kardeşlik İkliminde Sen de Yerini Al!</w:t>
      </w:r>
    </w:p>
    <w:p w:rsidR="00873A81" w:rsidRDefault="00873A81" w:rsidP="00873A81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7 günlük dönemler halinde, kız ve erkek gruplarının ayrı ayrı katılacakları kamplara, yurtdışından başvurular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4F5F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15</w:t>
      </w:r>
      <w:r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.05.2017 - 09.06.2017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tarihleri arasında</w:t>
      </w:r>
      <w:r w:rsidRPr="00873A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yapılacaktır.</w:t>
      </w:r>
    </w:p>
    <w:p w:rsidR="00873A81" w:rsidRPr="004F5F81" w:rsidRDefault="00873A81" w:rsidP="00873A81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Ayrıntılı bilgi ve başvuru için </w:t>
      </w:r>
      <w:hyperlink r:id="rId4" w:history="1">
        <w:r w:rsidR="004F5F81" w:rsidRPr="00E21135">
          <w:rPr>
            <w:rStyle w:val="Hyperlink"/>
            <w:rFonts w:ascii="Times New Roman" w:eastAsia="Times New Roman" w:hAnsi="Times New Roman" w:cs="Times New Roman"/>
            <w:sz w:val="28"/>
            <w:szCs w:val="28"/>
            <w:lang w:eastAsia="tr-TR"/>
          </w:rPr>
          <w:t>www.ytb.gov.tr/genclikkamplari/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tr-TR"/>
        </w:rPr>
        <w:t xml:space="preserve"> </w:t>
      </w:r>
      <w:r w:rsidR="004F5F81" w:rsidRPr="004F5F8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adresini ziyaret edebilirsiniz.</w:t>
      </w:r>
    </w:p>
    <w:p w:rsidR="00873A81" w:rsidRPr="00873A81" w:rsidRDefault="00873A81" w:rsidP="00873A81">
      <w:pPr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C1038C" w:rsidRDefault="00C1038C"/>
    <w:sectPr w:rsidR="00C10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81"/>
    <w:rsid w:val="00054DFE"/>
    <w:rsid w:val="000B6C27"/>
    <w:rsid w:val="00167678"/>
    <w:rsid w:val="004136D6"/>
    <w:rsid w:val="00495661"/>
    <w:rsid w:val="004F5F81"/>
    <w:rsid w:val="007746A6"/>
    <w:rsid w:val="007759D2"/>
    <w:rsid w:val="00873A81"/>
    <w:rsid w:val="009B055A"/>
    <w:rsid w:val="00C1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F4135-8DF0-485E-88A9-A7AD8615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3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tb.gov.tr/genclikkamplari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Sinem SİNANGİL</dc:creator>
  <cp:keywords/>
  <dc:description/>
  <cp:lastModifiedBy>Özlem Özdeniz</cp:lastModifiedBy>
  <cp:revision>2</cp:revision>
  <dcterms:created xsi:type="dcterms:W3CDTF">2017-05-18T15:12:00Z</dcterms:created>
  <dcterms:modified xsi:type="dcterms:W3CDTF">2017-05-18T15:12:00Z</dcterms:modified>
</cp:coreProperties>
</file>