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EEF" w:rsidRDefault="006B1EEF" w:rsidP="006B1EEF">
      <w:pPr>
        <w:spacing w:after="0" w:line="240" w:lineRule="auto"/>
        <w:jc w:val="center"/>
        <w:rPr>
          <w:rFonts w:ascii="Times New Roman" w:eastAsia="Times New Roman" w:hAnsi="Times New Roman" w:cs="Times New Roman"/>
          <w:b/>
          <w:sz w:val="24"/>
          <w:szCs w:val="24"/>
          <w:lang w:eastAsia="tr-TR"/>
        </w:rPr>
      </w:pPr>
      <w:r w:rsidRPr="00066547">
        <w:rPr>
          <w:b/>
          <w:noProof/>
          <w:color w:val="000000"/>
          <w:sz w:val="80"/>
          <w:szCs w:val="80"/>
          <w:lang w:eastAsia="tr-TR"/>
        </w:rPr>
        <w:drawing>
          <wp:inline distT="0" distB="0" distL="0" distR="0">
            <wp:extent cx="1628775" cy="1838325"/>
            <wp:effectExtent l="0" t="0" r="9525" b="9525"/>
            <wp:docPr id="1" name="Picture 1" descr="Karlsruhe_BK_TR_6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lsruhe_BK_TR_600_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28775" cy="1838325"/>
                    </a:xfrm>
                    <a:prstGeom prst="rect">
                      <a:avLst/>
                    </a:prstGeom>
                    <a:noFill/>
                    <a:ln>
                      <a:noFill/>
                    </a:ln>
                  </pic:spPr>
                </pic:pic>
              </a:graphicData>
            </a:graphic>
          </wp:inline>
        </w:drawing>
      </w:r>
    </w:p>
    <w:p w:rsidR="006B1EEF" w:rsidRDefault="006B1EEF" w:rsidP="006B1EEF">
      <w:pPr>
        <w:spacing w:after="0" w:line="240" w:lineRule="auto"/>
        <w:jc w:val="center"/>
        <w:rPr>
          <w:rFonts w:ascii="Times New Roman" w:eastAsia="Times New Roman" w:hAnsi="Times New Roman" w:cs="Times New Roman"/>
          <w:b/>
          <w:sz w:val="24"/>
          <w:szCs w:val="24"/>
          <w:lang w:eastAsia="tr-TR"/>
        </w:rPr>
      </w:pPr>
    </w:p>
    <w:p w:rsidR="006B1EEF" w:rsidRPr="00066547" w:rsidRDefault="006B1EEF" w:rsidP="006B1EEF">
      <w:pPr>
        <w:pStyle w:val="NormalWeb"/>
        <w:spacing w:before="0" w:beforeAutospacing="0" w:after="0" w:afterAutospacing="0"/>
        <w:jc w:val="center"/>
        <w:rPr>
          <w:sz w:val="52"/>
          <w:szCs w:val="52"/>
        </w:rPr>
      </w:pPr>
      <w:r w:rsidRPr="00CF65FD">
        <w:rPr>
          <w:rFonts w:ascii="Arial" w:hAnsi="Arial" w:cs="Arial"/>
          <w:b/>
          <w:bCs/>
          <w:color w:val="5B9BD5"/>
          <w:kern w:val="24"/>
          <w:sz w:val="52"/>
          <w:szCs w:val="52"/>
          <w:u w:val="single"/>
        </w:rPr>
        <w:t>DUYURU</w:t>
      </w:r>
    </w:p>
    <w:p w:rsidR="006B1EEF" w:rsidRDefault="006B1EEF" w:rsidP="006B1EEF">
      <w:pPr>
        <w:spacing w:after="0" w:line="240" w:lineRule="auto"/>
        <w:jc w:val="center"/>
        <w:rPr>
          <w:rFonts w:ascii="Times New Roman" w:eastAsia="Times New Roman" w:hAnsi="Times New Roman" w:cs="Times New Roman"/>
          <w:b/>
          <w:sz w:val="24"/>
          <w:szCs w:val="24"/>
          <w:lang w:eastAsia="tr-TR"/>
        </w:rPr>
      </w:pPr>
    </w:p>
    <w:p w:rsidR="006B1EEF" w:rsidRDefault="006B1EEF" w:rsidP="006B1EEF">
      <w:pPr>
        <w:spacing w:after="0" w:line="240" w:lineRule="auto"/>
        <w:jc w:val="center"/>
        <w:rPr>
          <w:rFonts w:ascii="Times New Roman" w:eastAsia="Times New Roman" w:hAnsi="Times New Roman" w:cs="Times New Roman"/>
          <w:b/>
          <w:sz w:val="24"/>
          <w:szCs w:val="24"/>
          <w:lang w:eastAsia="tr-TR"/>
        </w:rPr>
      </w:pPr>
    </w:p>
    <w:p w:rsidR="006B1EEF" w:rsidRDefault="006B1EEF" w:rsidP="006B1EEF">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BİRLEŞMİŞ MİLLETLER PERSONEL ALIMI İÇİN TÜRKİYE’DE YAPILACAK SINAVLARA İLİŞKİN BİLGİLER AŞAĞIDA SUNULMUŞTUR.</w:t>
      </w:r>
      <w:bookmarkStart w:id="0" w:name="_GoBack"/>
      <w:bookmarkEnd w:id="0"/>
    </w:p>
    <w:p w:rsidR="006B1EEF" w:rsidRDefault="006B1EEF" w:rsidP="006B1EEF">
      <w:pPr>
        <w:spacing w:after="0" w:line="240" w:lineRule="auto"/>
        <w:rPr>
          <w:rFonts w:ascii="Times New Roman" w:eastAsia="Times New Roman" w:hAnsi="Times New Roman" w:cs="Times New Roman"/>
          <w:sz w:val="24"/>
          <w:szCs w:val="24"/>
          <w:lang w:eastAsia="tr-TR"/>
        </w:rPr>
      </w:pPr>
    </w:p>
    <w:p w:rsidR="006B1EEF" w:rsidRDefault="006B1EEF" w:rsidP="006B1EEF">
      <w:pPr>
        <w:spacing w:after="0" w:line="240" w:lineRule="auto"/>
        <w:rPr>
          <w:rFonts w:ascii="Times New Roman" w:eastAsia="Times New Roman" w:hAnsi="Times New Roman" w:cs="Times New Roman"/>
          <w:sz w:val="24"/>
          <w:szCs w:val="24"/>
          <w:lang w:eastAsia="tr-TR"/>
        </w:rPr>
      </w:pPr>
    </w:p>
    <w:p w:rsidR="006B1EEF" w:rsidRDefault="006B1EEF" w:rsidP="006B1EEF">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Birleşmiş Milletler, personel istihdam politikası çerçevesinde, nitelikli Türk gençlerine yönelik olarak ülkemizde de bir sınav  (Genç Profesyonel Program Sınavı-</w:t>
      </w:r>
      <w:proofErr w:type="spellStart"/>
      <w:r>
        <w:rPr>
          <w:rFonts w:ascii="Times New Roman" w:eastAsia="Times New Roman" w:hAnsi="Times New Roman" w:cs="Times New Roman"/>
          <w:sz w:val="24"/>
          <w:szCs w:val="24"/>
          <w:lang w:eastAsia="tr-TR"/>
        </w:rPr>
        <w:t>Young</w:t>
      </w:r>
      <w:proofErr w:type="spellEnd"/>
      <w:r>
        <w:rPr>
          <w:rFonts w:ascii="Times New Roman" w:eastAsia="Times New Roman" w:hAnsi="Times New Roman" w:cs="Times New Roman"/>
          <w:sz w:val="24"/>
          <w:szCs w:val="24"/>
          <w:lang w:eastAsia="tr-TR"/>
        </w:rPr>
        <w:t xml:space="preserve"> Professional </w:t>
      </w:r>
      <w:proofErr w:type="spellStart"/>
      <w:r>
        <w:rPr>
          <w:rFonts w:ascii="Times New Roman" w:eastAsia="Times New Roman" w:hAnsi="Times New Roman" w:cs="Times New Roman"/>
          <w:sz w:val="24"/>
          <w:szCs w:val="24"/>
          <w:lang w:eastAsia="tr-TR"/>
        </w:rPr>
        <w:t>Programme</w:t>
      </w:r>
      <w:proofErr w:type="spellEnd"/>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Competitive</w:t>
      </w:r>
      <w:proofErr w:type="spellEnd"/>
      <w:r>
        <w:rPr>
          <w:rFonts w:ascii="Times New Roman" w:eastAsia="Times New Roman" w:hAnsi="Times New Roman" w:cs="Times New Roman"/>
          <w:sz w:val="24"/>
          <w:szCs w:val="24"/>
          <w:lang w:eastAsia="tr-TR"/>
        </w:rPr>
        <w:t xml:space="preserve"> </w:t>
      </w:r>
      <w:proofErr w:type="spellStart"/>
      <w:r>
        <w:rPr>
          <w:rFonts w:ascii="Times New Roman" w:eastAsia="Times New Roman" w:hAnsi="Times New Roman" w:cs="Times New Roman"/>
          <w:sz w:val="24"/>
          <w:szCs w:val="24"/>
          <w:lang w:eastAsia="tr-TR"/>
        </w:rPr>
        <w:t>Examinations</w:t>
      </w:r>
      <w:proofErr w:type="spellEnd"/>
      <w:r>
        <w:rPr>
          <w:rFonts w:ascii="Times New Roman" w:eastAsia="Times New Roman" w:hAnsi="Times New Roman" w:cs="Times New Roman"/>
          <w:sz w:val="24"/>
          <w:szCs w:val="24"/>
          <w:lang w:eastAsia="tr-TR"/>
        </w:rPr>
        <w:t>) açacaktır.</w:t>
      </w:r>
    </w:p>
    <w:p w:rsidR="006B1EEF" w:rsidRDefault="006B1EEF" w:rsidP="006B1EEF">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w:t>
      </w:r>
    </w:p>
    <w:p w:rsidR="006B1EEF" w:rsidRDefault="006B1EEF" w:rsidP="006B1EEF">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Ekonomik İşler, Enformasyon Sistemleri ve Teknoloji, İnsan Hakları, Kütüphane / Bilgi Yönetimi, Fotoğrafçılık, Siyasi İşler ve Radyo Yapımcılığı (Arapça, Çince, Svahili, Rusça, İspanyolca) olmak üzere 7 meslek grubuna yönelik olarak açılacak sınavın 4 Aralık 2014 tarihinde BM ofislerinin bulunduğu şehirlerin </w:t>
      </w:r>
      <w:proofErr w:type="spellStart"/>
      <w:r>
        <w:rPr>
          <w:rFonts w:ascii="Times New Roman" w:eastAsia="Times New Roman" w:hAnsi="Times New Roman" w:cs="Times New Roman"/>
          <w:sz w:val="24"/>
          <w:szCs w:val="24"/>
          <w:lang w:eastAsia="tr-TR"/>
        </w:rPr>
        <w:t>yanısıra</w:t>
      </w:r>
      <w:proofErr w:type="spellEnd"/>
      <w:r>
        <w:rPr>
          <w:rFonts w:ascii="Times New Roman" w:eastAsia="Times New Roman" w:hAnsi="Times New Roman" w:cs="Times New Roman"/>
          <w:sz w:val="24"/>
          <w:szCs w:val="24"/>
          <w:lang w:eastAsia="tr-TR"/>
        </w:rPr>
        <w:t xml:space="preserve"> Ankara’da da gerçekleştirilmesi öngörülmektedir. Sınav standart olduğu için adaylar sınavlara diledikleri sınav merkezinde, seyahat masrafları kendilerine ait olmak üzere girebilecektir. </w:t>
      </w:r>
    </w:p>
    <w:p w:rsidR="006B1EEF" w:rsidRDefault="006B1EEF" w:rsidP="006B1EEF">
      <w:pPr>
        <w:spacing w:after="0" w:line="240" w:lineRule="auto"/>
        <w:jc w:val="both"/>
        <w:rPr>
          <w:rFonts w:ascii="Times New Roman" w:eastAsia="Times New Roman" w:hAnsi="Times New Roman" w:cs="Times New Roman"/>
          <w:sz w:val="24"/>
          <w:szCs w:val="24"/>
          <w:lang w:eastAsia="tr-TR"/>
        </w:rPr>
      </w:pPr>
    </w:p>
    <w:p w:rsidR="006B1EEF" w:rsidRDefault="006B1EEF" w:rsidP="006B1EEF">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Adayların bu sınava başvurabilmeleri için, meslek kategorilerine uygun lisans diplomasına sahip ve 32 yaşından küçük olmaları (1 Ocak 1982 ve sonrası doğmuş olmak), İngilizce ve/veya Fransızca dillerini çok iyi derecede bilmeleri ve katılacak ülkeler listesinde yer alan ülke vatandaşı olmaları gerekmektedir. </w:t>
      </w:r>
    </w:p>
    <w:p w:rsidR="006B1EEF" w:rsidRDefault="006B1EEF" w:rsidP="006B1EEF">
      <w:pPr>
        <w:spacing w:after="0" w:line="240" w:lineRule="auto"/>
        <w:jc w:val="both"/>
        <w:rPr>
          <w:rFonts w:ascii="Times New Roman" w:eastAsia="Times New Roman" w:hAnsi="Times New Roman" w:cs="Times New Roman"/>
          <w:sz w:val="24"/>
          <w:szCs w:val="24"/>
          <w:lang w:eastAsia="tr-TR"/>
        </w:rPr>
      </w:pPr>
    </w:p>
    <w:p w:rsidR="006B1EEF" w:rsidRDefault="006B1EEF" w:rsidP="006B1EEF">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Sınava her bir meslek grubunda her ülke için en fazla 40 aday kabul edilecektir. Herhangi bir meslek kategorisinde 40 kişiden fazla başvuru olması halinde en iyi 40 aday, yüksek lisans ve doktora eğitimi, iş tecrübesi, İngilizce ve Fransızcanın </w:t>
      </w:r>
      <w:proofErr w:type="spellStart"/>
      <w:r>
        <w:rPr>
          <w:rFonts w:ascii="Times New Roman" w:eastAsia="Times New Roman" w:hAnsi="Times New Roman" w:cs="Times New Roman"/>
          <w:sz w:val="24"/>
          <w:szCs w:val="24"/>
          <w:lang w:eastAsia="tr-TR"/>
        </w:rPr>
        <w:t>yanısıra</w:t>
      </w:r>
      <w:proofErr w:type="spellEnd"/>
      <w:r>
        <w:rPr>
          <w:rFonts w:ascii="Times New Roman" w:eastAsia="Times New Roman" w:hAnsi="Times New Roman" w:cs="Times New Roman"/>
          <w:sz w:val="24"/>
          <w:szCs w:val="24"/>
          <w:lang w:eastAsia="tr-TR"/>
        </w:rPr>
        <w:t xml:space="preserve">, diğer BM resmi dillerinden (Arapça, Çince, Rusça ve İspanyolca) birini bilmesi gibi nitelikler dikkate alınarak seçilecektir. </w:t>
      </w:r>
    </w:p>
    <w:p w:rsidR="006B1EEF" w:rsidRDefault="006B1EEF" w:rsidP="006B1EEF">
      <w:pPr>
        <w:spacing w:after="0" w:line="240" w:lineRule="auto"/>
        <w:jc w:val="both"/>
        <w:rPr>
          <w:rFonts w:ascii="Times New Roman" w:eastAsia="Times New Roman" w:hAnsi="Times New Roman" w:cs="Times New Roman"/>
          <w:sz w:val="24"/>
          <w:szCs w:val="24"/>
          <w:lang w:eastAsia="tr-TR"/>
        </w:rPr>
      </w:pPr>
    </w:p>
    <w:p w:rsidR="006B1EEF" w:rsidRDefault="006B1EEF" w:rsidP="006B1EEF">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Yazılı sınav, genel ve uzmanlık soruları olmak üzere iki bölümden oluşacak ve 4,5 saat sürecektir. BM Yazmanlığı, yazılı sınavda başarılı olan adayları internet aracılığıyla yapılacak sözlü sınava (mülakat) davet edecektir.</w:t>
      </w:r>
    </w:p>
    <w:p w:rsidR="006B1EEF" w:rsidRDefault="006B1EEF" w:rsidP="006B1EEF">
      <w:pPr>
        <w:spacing w:after="0" w:line="240" w:lineRule="auto"/>
        <w:jc w:val="both"/>
        <w:rPr>
          <w:rFonts w:ascii="Times New Roman" w:eastAsia="Times New Roman" w:hAnsi="Times New Roman" w:cs="Times New Roman"/>
          <w:sz w:val="24"/>
          <w:szCs w:val="24"/>
          <w:lang w:eastAsia="tr-TR"/>
        </w:rPr>
      </w:pPr>
    </w:p>
    <w:p w:rsidR="006B1EEF" w:rsidRDefault="006B1EEF" w:rsidP="006B1EEF">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Sınavda başarılı olan adaylar, P-1 ve P-2 seviyelerinde işe alınacak olup, BM merkezlerinin olduğu yerlerde veya Barışı Koruma Operasyonları bölümlerinde görevlendirilecektir. </w:t>
      </w:r>
    </w:p>
    <w:p w:rsidR="006B1EEF" w:rsidRDefault="006B1EEF" w:rsidP="006B1EEF">
      <w:pPr>
        <w:spacing w:after="0" w:line="240" w:lineRule="auto"/>
        <w:jc w:val="both"/>
        <w:rPr>
          <w:rFonts w:ascii="Times New Roman" w:eastAsia="Times New Roman" w:hAnsi="Times New Roman" w:cs="Times New Roman"/>
          <w:sz w:val="24"/>
          <w:szCs w:val="24"/>
          <w:lang w:eastAsia="tr-TR"/>
        </w:rPr>
      </w:pPr>
    </w:p>
    <w:p w:rsidR="006B1EEF" w:rsidRDefault="006B1EEF" w:rsidP="006B1EEF">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Başvuruların </w:t>
      </w:r>
      <w:hyperlink r:id="rId5" w:history="1">
        <w:r>
          <w:rPr>
            <w:rStyle w:val="Hyperlink"/>
            <w:rFonts w:ascii="Times New Roman" w:eastAsia="Times New Roman" w:hAnsi="Times New Roman" w:cs="Times New Roman"/>
            <w:sz w:val="24"/>
            <w:szCs w:val="24"/>
            <w:lang w:eastAsia="tr-TR"/>
          </w:rPr>
          <w:t>https://careers.un.org/lbw/home.aspx?viewtype=NCE</w:t>
        </w:r>
      </w:hyperlink>
      <w:r>
        <w:rPr>
          <w:rFonts w:ascii="Times New Roman" w:eastAsia="Times New Roman" w:hAnsi="Times New Roman" w:cs="Times New Roman"/>
          <w:sz w:val="24"/>
          <w:szCs w:val="24"/>
          <w:lang w:eastAsia="tr-TR"/>
        </w:rPr>
        <w:t xml:space="preserve">  adresi aracılılığıyla 14 Haziran - 27 Ağustos 2014 tarihleri arasında yapılması gerekmektedir. </w:t>
      </w:r>
      <w:proofErr w:type="gramStart"/>
      <w:r>
        <w:rPr>
          <w:rFonts w:ascii="Times New Roman" w:eastAsia="Times New Roman" w:hAnsi="Times New Roman" w:cs="Times New Roman"/>
          <w:sz w:val="24"/>
          <w:szCs w:val="24"/>
          <w:lang w:eastAsia="tr-TR"/>
        </w:rPr>
        <w:t>Bu yıl, başvuru süresi üç bölüme ayrılmış olup, Enformasyon Sistemleri ve Teknoloji ile Siyasi İşler bölümlerine yapılacak başvurular 14 Haziran - 13 Ağustos tarihleri arasında, Ekonomik İşler ve Radyo Yapımcılığı (Arapça, Çince, Svahili, Rusça, İspanyolca) bölümlerine yapılacak başvurular 21 Haziran - 20 Ağustos tarihleri arasında, İnsan Hakları, Kütüphane / Bilgi Yönetimi ve Fotoğrafçılık bölümlerine yapılacak başvurular, 28 Haziran - 27 Ağustos tarihlerinde kabul edilecektir.</w:t>
      </w:r>
      <w:proofErr w:type="gramEnd"/>
    </w:p>
    <w:p w:rsidR="006B1EEF" w:rsidRDefault="006B1EEF" w:rsidP="006B1EEF">
      <w:pPr>
        <w:spacing w:after="0" w:line="240" w:lineRule="auto"/>
        <w:jc w:val="both"/>
        <w:rPr>
          <w:rFonts w:ascii="Times New Roman" w:eastAsia="Times New Roman" w:hAnsi="Times New Roman" w:cs="Times New Roman"/>
          <w:sz w:val="24"/>
          <w:szCs w:val="24"/>
          <w:lang w:eastAsia="tr-TR"/>
        </w:rPr>
      </w:pPr>
    </w:p>
    <w:p w:rsidR="006B1EEF" w:rsidRDefault="006B1EEF" w:rsidP="006B1EEF">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Konu hakkında ilave bilgilere yukarıda kayıtlı internet sayfasından ulaşılması mümkündür. </w:t>
      </w:r>
    </w:p>
    <w:p w:rsidR="006B1EEF" w:rsidRDefault="006B1EEF" w:rsidP="006B1EEF">
      <w:pPr>
        <w:spacing w:after="0" w:line="240" w:lineRule="auto"/>
        <w:jc w:val="both"/>
        <w:rPr>
          <w:rFonts w:ascii="Times New Roman" w:eastAsia="Times New Roman" w:hAnsi="Times New Roman" w:cs="Times New Roman"/>
          <w:sz w:val="24"/>
          <w:szCs w:val="24"/>
          <w:lang w:eastAsia="tr-TR"/>
        </w:rPr>
      </w:pPr>
    </w:p>
    <w:p w:rsidR="006B1EEF" w:rsidRDefault="006B1EEF" w:rsidP="006B1EEF">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Saygıyla duyurulur.</w:t>
      </w:r>
    </w:p>
    <w:p w:rsidR="00FF6213" w:rsidRDefault="00FF6213"/>
    <w:sectPr w:rsidR="00FF6213" w:rsidSect="006B1EEF">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EEF"/>
    <w:rsid w:val="006B1EEF"/>
    <w:rsid w:val="00FF62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52C6A8-FFAA-4B9B-AFF6-83E3365F4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E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B1EEF"/>
    <w:rPr>
      <w:color w:val="0563C1" w:themeColor="hyperlink"/>
      <w:u w:val="single"/>
    </w:rPr>
  </w:style>
  <w:style w:type="paragraph" w:styleId="NormalWeb">
    <w:name w:val="Normal (Web)"/>
    <w:basedOn w:val="Normal"/>
    <w:uiPriority w:val="99"/>
    <w:unhideWhenUsed/>
    <w:rsid w:val="006B1EE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55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areers.un.org/lbw/home.aspx?viewtype=NC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Disisleri Bakanligi</Company>
  <LinksUpToDate>false</LinksUpToDate>
  <CharactersWithSpaces>2777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 Özdeniz</dc:creator>
  <cp:keywords/>
  <dc:description/>
  <cp:lastModifiedBy>Özlem Özdeniz</cp:lastModifiedBy>
  <cp:revision>1</cp:revision>
  <dcterms:created xsi:type="dcterms:W3CDTF">2014-06-12T15:07:00Z</dcterms:created>
  <dcterms:modified xsi:type="dcterms:W3CDTF">2014-06-12T15:14:00Z</dcterms:modified>
</cp:coreProperties>
</file>