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A31" w:rsidRDefault="00AA2A31" w:rsidP="00AA2A31">
      <w:pPr>
        <w:spacing w:after="75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63C47"/>
          <w:spacing w:val="-12"/>
          <w:sz w:val="32"/>
          <w:szCs w:val="32"/>
          <w:u w:val="single"/>
          <w:lang w:eastAsia="tr-TR"/>
        </w:rPr>
      </w:pPr>
      <w:bookmarkStart w:id="0" w:name="_GoBack"/>
      <w:r w:rsidRPr="00BE4F38">
        <w:rPr>
          <w:rFonts w:ascii="Times New Roman" w:hAnsi="Times New Roman" w:cs="Times New Roman"/>
          <w:b/>
          <w:noProof/>
          <w:sz w:val="36"/>
          <w:szCs w:val="36"/>
          <w:lang w:eastAsia="tr-TR"/>
        </w:rPr>
        <w:drawing>
          <wp:inline distT="0" distB="0" distL="0" distR="0" wp14:anchorId="03679336" wp14:editId="37874041">
            <wp:extent cx="1628775" cy="1819275"/>
            <wp:effectExtent l="0" t="0" r="9525" b="9525"/>
            <wp:docPr id="2" name="Picture 2" descr="\\S051NET02\OrtakBelgeler\Sekreter\SEKRETERLİK\DOSYALAR\LOGOLAR\GÜNCEL LOGOLARIMIZ - 2012 DE GELDİ\Karlsruhe_BK_TR_600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051NET02\OrtakBelgeler\Sekreter\SEKRETERLİK\DOSYALAR\LOGOLAR\GÜNCEL LOGOLARIMIZ - 2012 DE GELDİ\Karlsruhe_BK_TR_600_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275" cy="185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01444" w:rsidRDefault="00E01444" w:rsidP="00C95893">
      <w:pPr>
        <w:spacing w:after="75" w:line="360" w:lineRule="atLeast"/>
        <w:outlineLvl w:val="2"/>
        <w:rPr>
          <w:rFonts w:ascii="Times New Roman" w:eastAsia="Times New Roman" w:hAnsi="Times New Roman" w:cs="Times New Roman"/>
          <w:b/>
          <w:bCs/>
          <w:spacing w:val="-12"/>
          <w:sz w:val="44"/>
          <w:szCs w:val="44"/>
          <w:u w:val="single"/>
          <w:lang w:eastAsia="tr-TR"/>
        </w:rPr>
      </w:pPr>
    </w:p>
    <w:p w:rsidR="0093753D" w:rsidRPr="00AA2A31" w:rsidRDefault="0093753D" w:rsidP="00AA2A31">
      <w:pPr>
        <w:spacing w:after="75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-12"/>
          <w:sz w:val="44"/>
          <w:szCs w:val="44"/>
          <w:u w:val="single"/>
          <w:lang w:eastAsia="tr-TR"/>
        </w:rPr>
      </w:pPr>
      <w:r w:rsidRPr="00AA2A31">
        <w:rPr>
          <w:rFonts w:ascii="Times New Roman" w:eastAsia="Times New Roman" w:hAnsi="Times New Roman" w:cs="Times New Roman"/>
          <w:b/>
          <w:bCs/>
          <w:spacing w:val="-12"/>
          <w:sz w:val="44"/>
          <w:szCs w:val="44"/>
          <w:u w:val="single"/>
          <w:lang w:eastAsia="tr-TR"/>
        </w:rPr>
        <w:t>ÖNEMLİ DUYURU</w:t>
      </w:r>
    </w:p>
    <w:p w:rsidR="00E01444" w:rsidRPr="00AA2A31" w:rsidRDefault="00E01444" w:rsidP="0093753D">
      <w:pPr>
        <w:spacing w:after="75" w:line="360" w:lineRule="atLeast"/>
        <w:outlineLvl w:val="2"/>
        <w:rPr>
          <w:rFonts w:ascii="Times New Roman" w:eastAsia="Times New Roman" w:hAnsi="Times New Roman" w:cs="Times New Roman"/>
          <w:color w:val="363C47"/>
          <w:spacing w:val="-12"/>
          <w:sz w:val="32"/>
          <w:szCs w:val="32"/>
          <w:lang w:eastAsia="tr-TR"/>
        </w:rPr>
      </w:pPr>
    </w:p>
    <w:p w:rsidR="0093753D" w:rsidRPr="00C95893" w:rsidRDefault="0093753D" w:rsidP="00AA2A3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tr-TR"/>
        </w:rPr>
      </w:pPr>
      <w:r w:rsidRPr="00C95893">
        <w:rPr>
          <w:rFonts w:ascii="Times New Roman" w:hAnsi="Times New Roman" w:cs="Times New Roman"/>
          <w:b/>
          <w:sz w:val="32"/>
          <w:szCs w:val="32"/>
          <w:lang w:eastAsia="tr-TR"/>
        </w:rPr>
        <w:t>YURTDIŞI SEÇMEN KÜTÜĞÜNE KAYIT YAPTIRDINIZ MI?</w:t>
      </w:r>
    </w:p>
    <w:p w:rsidR="00E01444" w:rsidRPr="00C95893" w:rsidRDefault="0093753D" w:rsidP="00E0144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eastAsia="tr-TR"/>
        </w:rPr>
      </w:pPr>
      <w:r w:rsidRPr="00C95893">
        <w:rPr>
          <w:rFonts w:ascii="Times New Roman" w:hAnsi="Times New Roman" w:cs="Times New Roman"/>
          <w:b/>
          <w:sz w:val="32"/>
          <w:szCs w:val="32"/>
          <w:lang w:eastAsia="tr-TR"/>
        </w:rPr>
        <w:t>KAYITLARINIZI KONTROL ETTİNİZ Mİ?</w:t>
      </w:r>
    </w:p>
    <w:p w:rsidR="00C95893" w:rsidRPr="00C95893" w:rsidRDefault="00C95893" w:rsidP="00C95893">
      <w:pPr>
        <w:jc w:val="both"/>
        <w:rPr>
          <w:rFonts w:ascii="Times New Roman" w:hAnsi="Times New Roman" w:cs="Times New Roman"/>
          <w:sz w:val="30"/>
          <w:szCs w:val="30"/>
        </w:rPr>
      </w:pPr>
      <w:r w:rsidRPr="00C95893">
        <w:rPr>
          <w:rFonts w:ascii="Times New Roman" w:hAnsi="Times New Roman" w:cs="Times New Roman"/>
          <w:sz w:val="30"/>
          <w:szCs w:val="30"/>
        </w:rPr>
        <w:t xml:space="preserve">Yurtdışında yaşayan seçmen </w:t>
      </w:r>
      <w:r w:rsidR="007C5D2E">
        <w:rPr>
          <w:rFonts w:ascii="Times New Roman" w:hAnsi="Times New Roman" w:cs="Times New Roman"/>
          <w:sz w:val="30"/>
          <w:szCs w:val="30"/>
        </w:rPr>
        <w:t>yaşındaki</w:t>
      </w:r>
      <w:r w:rsidRPr="00C95893">
        <w:rPr>
          <w:rFonts w:ascii="Times New Roman" w:hAnsi="Times New Roman" w:cs="Times New Roman"/>
          <w:sz w:val="30"/>
          <w:szCs w:val="30"/>
        </w:rPr>
        <w:t xml:space="preserve"> vatandaşlarımızın seçim döneminde oy kullanabilmeleri için “Yurtdışı Seçmen </w:t>
      </w:r>
      <w:proofErr w:type="spellStart"/>
      <w:r w:rsidRPr="00C95893">
        <w:rPr>
          <w:rFonts w:ascii="Times New Roman" w:hAnsi="Times New Roman" w:cs="Times New Roman"/>
          <w:sz w:val="30"/>
          <w:szCs w:val="30"/>
        </w:rPr>
        <w:t>Kütüğü”ne</w:t>
      </w:r>
      <w:proofErr w:type="spellEnd"/>
      <w:r w:rsidRPr="00C95893">
        <w:rPr>
          <w:rFonts w:ascii="Times New Roman" w:hAnsi="Times New Roman" w:cs="Times New Roman"/>
          <w:sz w:val="30"/>
          <w:szCs w:val="30"/>
        </w:rPr>
        <w:t xml:space="preserve"> kayıtlı olmaları gerekmektedir. Yurtdışı Seçmen Kütüğünde yer almanın tek yolu, yurtiçinde nüfus müdürlüklerine, yurtdışında ise konsolosluklarımıza başvurarak </w:t>
      </w:r>
      <w:r w:rsidRPr="00C95893">
        <w:rPr>
          <w:rFonts w:ascii="Times New Roman" w:hAnsi="Times New Roman" w:cs="Times New Roman"/>
          <w:b/>
          <w:sz w:val="30"/>
          <w:szCs w:val="30"/>
        </w:rPr>
        <w:t>adres beyanında</w:t>
      </w:r>
      <w:r w:rsidRPr="00C95893">
        <w:rPr>
          <w:rFonts w:ascii="Times New Roman" w:hAnsi="Times New Roman" w:cs="Times New Roman"/>
          <w:sz w:val="30"/>
          <w:szCs w:val="30"/>
        </w:rPr>
        <w:t xml:space="preserve"> bulunmaktır. (Başkonsolosluğumuzda konsolosluk işlemi yaptırılması, adres beyanlı kayıt bulunduğu ve dolayısıyla seçimlerde oy kullanılabileceği anlamına gelmemektedir).</w:t>
      </w:r>
    </w:p>
    <w:p w:rsidR="0093753D" w:rsidRPr="00C95893" w:rsidRDefault="00E01444" w:rsidP="00C95893">
      <w:pPr>
        <w:jc w:val="both"/>
        <w:rPr>
          <w:rFonts w:ascii="Times New Roman" w:hAnsi="Times New Roman" w:cs="Times New Roman"/>
          <w:sz w:val="30"/>
          <w:szCs w:val="30"/>
        </w:rPr>
      </w:pPr>
      <w:r w:rsidRPr="00C95893">
        <w:rPr>
          <w:rFonts w:ascii="Times New Roman" w:hAnsi="Times New Roman" w:cs="Times New Roman"/>
          <w:sz w:val="30"/>
          <w:szCs w:val="30"/>
        </w:rPr>
        <w:t>24 Haziran 2018’de yapılması öngörülen Cumhurbaşkanlığı ve 27’inci Dönem Milletvekilleri Genel Seçimlerinde</w:t>
      </w:r>
      <w:r w:rsidR="0093753D" w:rsidRPr="00C95893">
        <w:rPr>
          <w:rFonts w:ascii="Times New Roman" w:hAnsi="Times New Roman" w:cs="Times New Roman"/>
          <w:sz w:val="30"/>
          <w:szCs w:val="30"/>
        </w:rPr>
        <w:t xml:space="preserve"> oy kullanabilm</w:t>
      </w:r>
      <w:r w:rsidR="00BB370F" w:rsidRPr="00C95893">
        <w:rPr>
          <w:rFonts w:ascii="Times New Roman" w:hAnsi="Times New Roman" w:cs="Times New Roman"/>
          <w:sz w:val="30"/>
          <w:szCs w:val="30"/>
        </w:rPr>
        <w:t>ek için Yurt Dışı Seçmen Kütüğü</w:t>
      </w:r>
      <w:r w:rsidR="0093753D" w:rsidRPr="00C95893">
        <w:rPr>
          <w:rFonts w:ascii="Times New Roman" w:hAnsi="Times New Roman" w:cs="Times New Roman"/>
          <w:sz w:val="30"/>
          <w:szCs w:val="30"/>
        </w:rPr>
        <w:t xml:space="preserve">ne kayıtlı olup olmadığınızı veya kayıtlarınızın doğru olup olmadığını </w:t>
      </w:r>
      <w:r w:rsidR="00C95893" w:rsidRPr="00C95893">
        <w:rPr>
          <w:rFonts w:ascii="Times New Roman" w:hAnsi="Times New Roman" w:cs="Times New Roman"/>
          <w:sz w:val="30"/>
          <w:szCs w:val="30"/>
        </w:rPr>
        <w:t xml:space="preserve">Yüksek Seçim Kurulu Başkanlığı’nın internet sitesinden </w:t>
      </w:r>
      <w:r w:rsidR="00C95893" w:rsidRPr="00C95893">
        <w:rPr>
          <w:rFonts w:ascii="Times New Roman" w:hAnsi="Times New Roman" w:cs="Times New Roman"/>
          <w:color w:val="FF0000"/>
          <w:sz w:val="30"/>
          <w:szCs w:val="30"/>
        </w:rPr>
        <w:t>(https://secmen.ysk.gov.tr/ysk/secmenBilgiYurtdisi.jsp)</w:t>
      </w:r>
      <w:r w:rsidR="00C95893" w:rsidRPr="00C95893">
        <w:rPr>
          <w:rFonts w:ascii="Times New Roman" w:hAnsi="Times New Roman" w:cs="Times New Roman"/>
          <w:sz w:val="30"/>
          <w:szCs w:val="30"/>
        </w:rPr>
        <w:t xml:space="preserve"> </w:t>
      </w:r>
      <w:r w:rsidR="0093753D" w:rsidRPr="00C95893">
        <w:rPr>
          <w:rFonts w:ascii="Times New Roman" w:hAnsi="Times New Roman" w:cs="Times New Roman"/>
          <w:sz w:val="30"/>
          <w:szCs w:val="30"/>
        </w:rPr>
        <w:t>kontrol ediniz.</w:t>
      </w:r>
    </w:p>
    <w:p w:rsidR="00D82B15" w:rsidRDefault="00C95893" w:rsidP="00C95893">
      <w:pPr>
        <w:jc w:val="both"/>
        <w:rPr>
          <w:rFonts w:ascii="Times New Roman" w:hAnsi="Times New Roman" w:cs="Times New Roman"/>
          <w:sz w:val="30"/>
          <w:szCs w:val="30"/>
        </w:rPr>
      </w:pPr>
      <w:r w:rsidRPr="00C95893">
        <w:rPr>
          <w:rFonts w:ascii="Times New Roman" w:hAnsi="Times New Roman" w:cs="Times New Roman"/>
          <w:sz w:val="30"/>
          <w:szCs w:val="30"/>
        </w:rPr>
        <w:t xml:space="preserve">Seçmen listeleri fiziki ortamda asılmayacak olup, vatandaşlarımızın “yurtdışı seçmen </w:t>
      </w:r>
      <w:proofErr w:type="spellStart"/>
      <w:r w:rsidRPr="00C95893">
        <w:rPr>
          <w:rFonts w:ascii="Times New Roman" w:hAnsi="Times New Roman" w:cs="Times New Roman"/>
          <w:sz w:val="30"/>
          <w:szCs w:val="30"/>
        </w:rPr>
        <w:t>kütüğü”ne</w:t>
      </w:r>
      <w:proofErr w:type="spellEnd"/>
      <w:r w:rsidRPr="00C95893">
        <w:rPr>
          <w:rFonts w:ascii="Times New Roman" w:hAnsi="Times New Roman" w:cs="Times New Roman"/>
          <w:sz w:val="30"/>
          <w:szCs w:val="30"/>
        </w:rPr>
        <w:t xml:space="preserve"> kayıtlı olup olmadıklarını veya kayıtların doğru olup olmadığını mutlak surette </w:t>
      </w:r>
      <w:proofErr w:type="spellStart"/>
      <w:r w:rsidRPr="00C95893">
        <w:rPr>
          <w:rFonts w:ascii="Times New Roman" w:hAnsi="Times New Roman" w:cs="Times New Roman"/>
          <w:sz w:val="30"/>
          <w:szCs w:val="30"/>
        </w:rPr>
        <w:t>bahsekonu</w:t>
      </w:r>
      <w:proofErr w:type="spellEnd"/>
      <w:r w:rsidRPr="00C95893">
        <w:rPr>
          <w:rFonts w:ascii="Times New Roman" w:hAnsi="Times New Roman" w:cs="Times New Roman"/>
          <w:sz w:val="30"/>
          <w:szCs w:val="30"/>
        </w:rPr>
        <w:t xml:space="preserve"> siteden kontrol etmeleri gerekmektedir. Seçmen kütükleri ilan edildikten sonra sadece itiraz başvuruları kabul edilebileceğinden, seçmen kütüğünün zamanlıca kontrol edilmesi önem </w:t>
      </w:r>
      <w:proofErr w:type="spellStart"/>
      <w:r w:rsidRPr="00C95893">
        <w:rPr>
          <w:rFonts w:ascii="Times New Roman" w:hAnsi="Times New Roman" w:cs="Times New Roman"/>
          <w:sz w:val="30"/>
          <w:szCs w:val="30"/>
        </w:rPr>
        <w:t>arzetmektedir</w:t>
      </w:r>
      <w:proofErr w:type="spellEnd"/>
      <w:r w:rsidRPr="00C9589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0726C8" w:rsidRPr="00C95893" w:rsidRDefault="00E01444" w:rsidP="00C95893">
      <w:pPr>
        <w:jc w:val="both"/>
        <w:rPr>
          <w:rFonts w:ascii="Times New Roman" w:hAnsi="Times New Roman" w:cs="Times New Roman"/>
          <w:sz w:val="30"/>
          <w:szCs w:val="30"/>
        </w:rPr>
      </w:pPr>
      <w:r w:rsidRPr="00C95893">
        <w:rPr>
          <w:rFonts w:ascii="Times New Roman" w:hAnsi="Times New Roman" w:cs="Times New Roman"/>
          <w:sz w:val="30"/>
          <w:szCs w:val="30"/>
        </w:rPr>
        <w:t>Vatandaşlarımıza ö</w:t>
      </w:r>
      <w:r w:rsidR="0093753D" w:rsidRPr="00C95893">
        <w:rPr>
          <w:rFonts w:ascii="Times New Roman" w:hAnsi="Times New Roman" w:cs="Times New Roman"/>
          <w:sz w:val="30"/>
          <w:szCs w:val="30"/>
        </w:rPr>
        <w:t>nemle duyurulur</w:t>
      </w:r>
      <w:r w:rsidR="00BB370F" w:rsidRPr="00C95893">
        <w:rPr>
          <w:rFonts w:ascii="Times New Roman" w:hAnsi="Times New Roman" w:cs="Times New Roman"/>
          <w:sz w:val="30"/>
          <w:szCs w:val="30"/>
        </w:rPr>
        <w:t>.</w:t>
      </w:r>
    </w:p>
    <w:sectPr w:rsidR="000726C8" w:rsidRPr="00C95893" w:rsidSect="00E01444">
      <w:pgSz w:w="11906" w:h="16838"/>
      <w:pgMar w:top="993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3D"/>
    <w:rsid w:val="000726C8"/>
    <w:rsid w:val="003E5231"/>
    <w:rsid w:val="007C5D2E"/>
    <w:rsid w:val="0093753D"/>
    <w:rsid w:val="00A12A06"/>
    <w:rsid w:val="00AA2A31"/>
    <w:rsid w:val="00BB370F"/>
    <w:rsid w:val="00C95893"/>
    <w:rsid w:val="00CC542B"/>
    <w:rsid w:val="00D82B15"/>
    <w:rsid w:val="00E0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E5A88-E520-420A-BCA9-499A5401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753D"/>
    <w:rPr>
      <w:strike w:val="0"/>
      <w:dstrike w:val="0"/>
      <w:color w:val="607890"/>
      <w:u w:val="none"/>
      <w:effect w:val="none"/>
    </w:rPr>
  </w:style>
  <w:style w:type="paragraph" w:styleId="NoSpacing">
    <w:name w:val="No Spacing"/>
    <w:uiPriority w:val="1"/>
    <w:qFormat/>
    <w:rsid w:val="0093753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Mebşure Taşkın</dc:creator>
  <cp:keywords/>
  <dc:description/>
  <cp:lastModifiedBy>Özlem Özdeniz</cp:lastModifiedBy>
  <cp:revision>6</cp:revision>
  <cp:lastPrinted>2018-04-20T09:50:00Z</cp:lastPrinted>
  <dcterms:created xsi:type="dcterms:W3CDTF">2018-04-20T08:41:00Z</dcterms:created>
  <dcterms:modified xsi:type="dcterms:W3CDTF">2018-04-20T09:54:00Z</dcterms:modified>
</cp:coreProperties>
</file>